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7DFC" w14:textId="3623F9DB" w:rsidR="00CB242B" w:rsidRPr="00DE2339" w:rsidRDefault="00385348" w:rsidP="00904AD3">
      <w:pPr>
        <w:pStyle w:val="Akapitzlist"/>
        <w:numPr>
          <w:ilvl w:val="0"/>
          <w:numId w:val="2"/>
        </w:numPr>
        <w:rPr>
          <w:b/>
          <w:bCs/>
        </w:rPr>
      </w:pPr>
      <w:r w:rsidRPr="00DE2339">
        <w:rPr>
          <w:b/>
          <w:bCs/>
        </w:rPr>
        <w:t xml:space="preserve">Głosowanie do Sejmu </w:t>
      </w:r>
      <w:r w:rsidR="006C2545" w:rsidRPr="00DE2339">
        <w:rPr>
          <w:b/>
          <w:bCs/>
        </w:rPr>
        <w:t>Rzeczypospolitej Polskiej</w:t>
      </w:r>
    </w:p>
    <w:p w14:paraId="6830D12D" w14:textId="08DE9298" w:rsidR="00385348" w:rsidRPr="00DE2339" w:rsidRDefault="006C2545" w:rsidP="006A5483">
      <w:pPr>
        <w:jc w:val="both"/>
      </w:pPr>
      <w:r w:rsidRPr="00DE2339">
        <w:t xml:space="preserve">Okręgu nr 13 do Sejmu RP, obejmuje: Miasto Kraków, powiaty: krakowski, olkuski, miechowski </w:t>
      </w:r>
    </w:p>
    <w:p w14:paraId="48AADE5D" w14:textId="698E4F90" w:rsidR="00385348" w:rsidRPr="00DE2339" w:rsidRDefault="006C2545" w:rsidP="00B45FA9">
      <w:pPr>
        <w:tabs>
          <w:tab w:val="left" w:pos="4536"/>
        </w:tabs>
        <w:jc w:val="both"/>
      </w:pPr>
      <w:r w:rsidRPr="00DE2339">
        <w:t xml:space="preserve">W wyborach do Sejmu odnajdujemy </w:t>
      </w:r>
      <w:r w:rsidRPr="00DE2339">
        <w:rPr>
          <w:b/>
          <w:bCs/>
        </w:rPr>
        <w:t xml:space="preserve">listę Koalicji Obywatelskiej, następnie </w:t>
      </w:r>
      <w:r w:rsidR="00904AD3" w:rsidRPr="00DE2339">
        <w:rPr>
          <w:b/>
          <w:bCs/>
        </w:rPr>
        <w:t xml:space="preserve">wyszukujemy </w:t>
      </w:r>
      <w:r w:rsidRPr="00DE2339">
        <w:rPr>
          <w:b/>
          <w:bCs/>
        </w:rPr>
        <w:t xml:space="preserve">nr </w:t>
      </w:r>
      <w:r w:rsidR="00904AD3" w:rsidRPr="00DE2339">
        <w:rPr>
          <w:b/>
          <w:bCs/>
        </w:rPr>
        <w:t>0</w:t>
      </w:r>
      <w:r w:rsidRPr="00DE2339">
        <w:rPr>
          <w:b/>
          <w:bCs/>
        </w:rPr>
        <w:t>9 Dominik Andrzej Jaśkowiec i stawiamy w kratce</w:t>
      </w:r>
      <w:r w:rsidR="00904AD3" w:rsidRPr="00DE2339">
        <w:rPr>
          <w:b/>
          <w:bCs/>
        </w:rPr>
        <w:t xml:space="preserve"> z lewej strony obok mojego nazwiska</w:t>
      </w:r>
      <w:r w:rsidRPr="00DE2339">
        <w:rPr>
          <w:b/>
          <w:bCs/>
        </w:rPr>
        <w:t xml:space="preserve"> znak „x”</w:t>
      </w:r>
      <w:r w:rsidRPr="00DE2339">
        <w:t xml:space="preserve"> (co najmniej dwie przecinające się linie w obrębie kratki).</w:t>
      </w:r>
    </w:p>
    <w:p w14:paraId="594B5CEC" w14:textId="138F30F7" w:rsidR="009434FF" w:rsidRPr="00DE2339" w:rsidRDefault="00B45FA9" w:rsidP="00B45FA9">
      <w:pPr>
        <w:tabs>
          <w:tab w:val="left" w:pos="5103"/>
        </w:tabs>
        <w:jc w:val="center"/>
      </w:pPr>
      <w:r w:rsidRPr="00DE2339">
        <w:rPr>
          <w:noProof/>
        </w:rPr>
        <w:drawing>
          <wp:anchor distT="0" distB="0" distL="114300" distR="114300" simplePos="0" relativeHeight="251661312" behindDoc="0" locked="0" layoutInCell="1" allowOverlap="1" wp14:anchorId="17B84722" wp14:editId="4564E132">
            <wp:simplePos x="0" y="0"/>
            <wp:positionH relativeFrom="column">
              <wp:posOffset>1156039</wp:posOffset>
            </wp:positionH>
            <wp:positionV relativeFrom="paragraph">
              <wp:posOffset>7620</wp:posOffset>
            </wp:positionV>
            <wp:extent cx="4146697" cy="486341"/>
            <wp:effectExtent l="0" t="0" r="0" b="9525"/>
            <wp:wrapNone/>
            <wp:docPr id="84565730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7" cy="48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3AC30" w14:textId="77777777" w:rsidR="006A5483" w:rsidRPr="00DE2339" w:rsidRDefault="006A5483" w:rsidP="009434FF">
      <w:pPr>
        <w:jc w:val="both"/>
      </w:pPr>
    </w:p>
    <w:p w14:paraId="14F9DA60" w14:textId="09FC4B4A" w:rsidR="00385348" w:rsidRPr="00DE2339" w:rsidRDefault="00904AD3" w:rsidP="006A548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DE2339">
        <w:rPr>
          <w:b/>
          <w:bCs/>
        </w:rPr>
        <w:t>Głosowanie Senat Rzeczypospolitej Polskiej</w:t>
      </w:r>
    </w:p>
    <w:p w14:paraId="0C2B63B1" w14:textId="0D6C68B9" w:rsidR="00385348" w:rsidRPr="00DE2339" w:rsidRDefault="006A5483" w:rsidP="006A5483">
      <w:pPr>
        <w:jc w:val="both"/>
      </w:pPr>
      <w:r w:rsidRPr="00DE2339">
        <w:t>W skład okręgu 13 do Sejmu RP wchodzą trzy jednomandatowe okręgi do Senatu nr 31, 32, 33.</w:t>
      </w:r>
    </w:p>
    <w:p w14:paraId="4EC0A306" w14:textId="1EE6C9C2" w:rsidR="006A5483" w:rsidRPr="00DE2339" w:rsidRDefault="006A5483" w:rsidP="006A5483">
      <w:pPr>
        <w:jc w:val="both"/>
      </w:pPr>
      <w:r w:rsidRPr="00DE2339">
        <w:t xml:space="preserve">W wyborach do </w:t>
      </w:r>
      <w:r w:rsidRPr="00DE2339">
        <w:rPr>
          <w:rStyle w:val="Pogrubienie"/>
        </w:rPr>
        <w:t>Senatu</w:t>
      </w:r>
      <w:r w:rsidRPr="00DE2339">
        <w:t> głosować możesz</w:t>
      </w:r>
      <w:r w:rsidRPr="00DE2339">
        <w:rPr>
          <w:rStyle w:val="Pogrubienie"/>
        </w:rPr>
        <w:t xml:space="preserve"> tylko na jednego kandydata</w:t>
      </w:r>
      <w:r w:rsidRPr="00DE2339">
        <w:t xml:space="preserve">, stawiając znak „x” w kratce </w:t>
      </w:r>
      <w:r w:rsidRPr="00DE2339">
        <w:br/>
        <w:t>z lewej strony obok nazwiska wybranego kandydata.</w:t>
      </w:r>
    </w:p>
    <w:p w14:paraId="43131944" w14:textId="59A11EB6" w:rsidR="006A5483" w:rsidRPr="00DE2339" w:rsidRDefault="006A5483" w:rsidP="006A5483">
      <w:pPr>
        <w:jc w:val="both"/>
      </w:pPr>
      <w:r w:rsidRPr="00DE2339">
        <w:t>Okręg 31 obejmuje powiaty: krakowski, olkuski, miechowski</w:t>
      </w:r>
      <w:r w:rsidR="0071327C">
        <w:t xml:space="preserve">. </w:t>
      </w:r>
      <w:r w:rsidR="0071327C" w:rsidRPr="0071327C">
        <w:rPr>
          <w:b/>
          <w:bCs/>
        </w:rPr>
        <w:t>K</w:t>
      </w:r>
      <w:r w:rsidRPr="00DE2339">
        <w:rPr>
          <w:b/>
          <w:bCs/>
        </w:rPr>
        <w:t>andydat Grzegorz</w:t>
      </w:r>
      <w:r w:rsidR="00AB1066" w:rsidRPr="00DE2339">
        <w:rPr>
          <w:b/>
          <w:bCs/>
        </w:rPr>
        <w:t xml:space="preserve"> Franciszek</w:t>
      </w:r>
      <w:r w:rsidRPr="00DE2339">
        <w:rPr>
          <w:b/>
          <w:bCs/>
        </w:rPr>
        <w:t xml:space="preserve"> </w:t>
      </w:r>
      <w:proofErr w:type="spellStart"/>
      <w:r w:rsidRPr="00DE2339">
        <w:rPr>
          <w:b/>
          <w:bCs/>
        </w:rPr>
        <w:t>Małodobry</w:t>
      </w:r>
      <w:proofErr w:type="spellEnd"/>
    </w:p>
    <w:p w14:paraId="51A2EB97" w14:textId="6E627885" w:rsidR="006A5483" w:rsidRPr="00DE2339" w:rsidRDefault="006A5483" w:rsidP="006A5483">
      <w:pPr>
        <w:jc w:val="both"/>
      </w:pPr>
      <w:r w:rsidRPr="00DE2339">
        <w:t xml:space="preserve">Okręg 32 obejmuje część miasta Krakowa, dzielnice: II Grzegórzki, III Prądnik Czerwony, IV Prądnik Biały, XIV Czyżyny, XV Mistrzejowice, XVI Bieńczyce, XVII Wzgórza </w:t>
      </w:r>
      <w:proofErr w:type="spellStart"/>
      <w:r w:rsidRPr="00DE2339">
        <w:t>Krzesławickie</w:t>
      </w:r>
      <w:proofErr w:type="spellEnd"/>
      <w:r w:rsidRPr="00DE2339">
        <w:t>, XVIII Nową Hutę</w:t>
      </w:r>
      <w:r w:rsidR="0071327C">
        <w:t xml:space="preserve">. </w:t>
      </w:r>
      <w:r w:rsidR="0071327C" w:rsidRPr="0071327C">
        <w:rPr>
          <w:b/>
          <w:bCs/>
        </w:rPr>
        <w:t>K</w:t>
      </w:r>
      <w:r w:rsidRPr="00DE2339">
        <w:rPr>
          <w:b/>
          <w:bCs/>
        </w:rPr>
        <w:t xml:space="preserve">andydat Jerzy </w:t>
      </w:r>
      <w:r w:rsidR="00AB1066" w:rsidRPr="00DE2339">
        <w:rPr>
          <w:b/>
          <w:bCs/>
        </w:rPr>
        <w:t xml:space="preserve">Feliks </w:t>
      </w:r>
      <w:r w:rsidRPr="00DE2339">
        <w:rPr>
          <w:b/>
          <w:bCs/>
        </w:rPr>
        <w:t>Fedorowicz.</w:t>
      </w:r>
    </w:p>
    <w:p w14:paraId="418A7F27" w14:textId="351BE80C" w:rsidR="006A5483" w:rsidRPr="00DE2339" w:rsidRDefault="006A5483" w:rsidP="006A5483">
      <w:pPr>
        <w:jc w:val="both"/>
      </w:pPr>
      <w:r w:rsidRPr="00DE2339">
        <w:t>Okręg 33 obejmuje część miasta Krakowa, dzielnice: I  Stare Miasto, V Krowodrzą, VI Bronowice, VII Zwierzyniec, VIII Dębniki, IX Łagiewniki – Borek Fałęcki, X Swoszowice, XI Podgórze Duchackie, XII Bieżanów – Prokocim, XIII Podgórze</w:t>
      </w:r>
      <w:r w:rsidR="0071327C">
        <w:t xml:space="preserve">. </w:t>
      </w:r>
      <w:r w:rsidR="0071327C" w:rsidRPr="0071327C">
        <w:rPr>
          <w:b/>
          <w:bCs/>
        </w:rPr>
        <w:t>K</w:t>
      </w:r>
      <w:r w:rsidRPr="00DE2339">
        <w:rPr>
          <w:b/>
          <w:bCs/>
        </w:rPr>
        <w:t xml:space="preserve">andydat Bogdan </w:t>
      </w:r>
      <w:r w:rsidR="00AB1066" w:rsidRPr="00DE2339">
        <w:rPr>
          <w:b/>
          <w:bCs/>
        </w:rPr>
        <w:t xml:space="preserve">Adam </w:t>
      </w:r>
      <w:r w:rsidRPr="00DE2339">
        <w:rPr>
          <w:b/>
          <w:bCs/>
        </w:rPr>
        <w:t>Klich.</w:t>
      </w:r>
    </w:p>
    <w:p w14:paraId="5EAF3DD4" w14:textId="7078EC4F" w:rsidR="006A5483" w:rsidRPr="00DE2339" w:rsidRDefault="006A5483" w:rsidP="00B45FA9">
      <w:pPr>
        <w:tabs>
          <w:tab w:val="left" w:pos="5103"/>
        </w:tabs>
        <w:jc w:val="center"/>
      </w:pPr>
      <w:r w:rsidRPr="00DE2339">
        <w:rPr>
          <w:noProof/>
        </w:rPr>
        <w:drawing>
          <wp:anchor distT="0" distB="0" distL="114300" distR="114300" simplePos="0" relativeHeight="251658240" behindDoc="0" locked="0" layoutInCell="1" allowOverlap="1" wp14:anchorId="15FDE9D9" wp14:editId="72A10895">
            <wp:simplePos x="0" y="0"/>
            <wp:positionH relativeFrom="column">
              <wp:posOffset>1487436</wp:posOffset>
            </wp:positionH>
            <wp:positionV relativeFrom="paragraph">
              <wp:posOffset>27305</wp:posOffset>
            </wp:positionV>
            <wp:extent cx="3480268" cy="2364681"/>
            <wp:effectExtent l="0" t="0" r="6350" b="0"/>
            <wp:wrapNone/>
            <wp:docPr id="12569199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68" cy="23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A7387" w14:textId="77777777" w:rsidR="006A5483" w:rsidRPr="00DE2339" w:rsidRDefault="006A5483"/>
    <w:p w14:paraId="28EA8A6F" w14:textId="77777777" w:rsidR="006A5483" w:rsidRPr="00DE2339" w:rsidRDefault="006A5483"/>
    <w:p w14:paraId="0F1A366C" w14:textId="77777777" w:rsidR="006A5483" w:rsidRPr="00DE2339" w:rsidRDefault="006A5483"/>
    <w:p w14:paraId="3D56FB48" w14:textId="77777777" w:rsidR="006A5483" w:rsidRPr="00DE2339" w:rsidRDefault="006A5483"/>
    <w:p w14:paraId="19F4598E" w14:textId="77777777" w:rsidR="006A5483" w:rsidRPr="00DE2339" w:rsidRDefault="006A5483"/>
    <w:p w14:paraId="4AD444A0" w14:textId="77777777" w:rsidR="006A5483" w:rsidRPr="00DE2339" w:rsidRDefault="006A5483"/>
    <w:p w14:paraId="1870199B" w14:textId="77777777" w:rsidR="006A5483" w:rsidRPr="00DE2339" w:rsidRDefault="006A5483"/>
    <w:p w14:paraId="31E95572" w14:textId="77777777" w:rsidR="00B45FA9" w:rsidRDefault="00B45FA9"/>
    <w:p w14:paraId="3E55B079" w14:textId="232DDFA4" w:rsidR="00385348" w:rsidRPr="00DE2339" w:rsidRDefault="00904AD3">
      <w:r w:rsidRPr="00DE2339">
        <w:t>Pamiętaj, że znak „x” to co najmniej dwie linie, które przecinają się w obrębie kratki.</w:t>
      </w:r>
    </w:p>
    <w:p w14:paraId="1369FCD6" w14:textId="3E05CFC2" w:rsidR="00385348" w:rsidRPr="00DE2339" w:rsidRDefault="00385348" w:rsidP="006A5483">
      <w:pPr>
        <w:pStyle w:val="Akapitzlist"/>
        <w:numPr>
          <w:ilvl w:val="0"/>
          <w:numId w:val="2"/>
        </w:numPr>
        <w:rPr>
          <w:b/>
          <w:bCs/>
        </w:rPr>
      </w:pPr>
      <w:r w:rsidRPr="00DE2339">
        <w:rPr>
          <w:b/>
          <w:bCs/>
        </w:rPr>
        <w:t>Chcę zagłosować w wyborach do Sejmu i Senatu</w:t>
      </w:r>
      <w:r w:rsidR="006C2545" w:rsidRPr="00DE2339">
        <w:rPr>
          <w:b/>
          <w:bCs/>
        </w:rPr>
        <w:t>,</w:t>
      </w:r>
      <w:r w:rsidRPr="00DE2339">
        <w:rPr>
          <w:b/>
          <w:bCs/>
        </w:rPr>
        <w:t xml:space="preserve"> a nie chcę brać udziału w referendum</w:t>
      </w:r>
      <w:r w:rsidR="0071327C">
        <w:rPr>
          <w:b/>
          <w:bCs/>
        </w:rPr>
        <w:t>.</w:t>
      </w:r>
      <w:r w:rsidRPr="00DE2339">
        <w:rPr>
          <w:b/>
          <w:bCs/>
        </w:rPr>
        <w:t xml:space="preserve"> Co mam zrobić?</w:t>
      </w:r>
    </w:p>
    <w:p w14:paraId="452026AF" w14:textId="36F7850F" w:rsidR="00385348" w:rsidRPr="00DE2339" w:rsidRDefault="006C2545" w:rsidP="00385348">
      <w:pPr>
        <w:jc w:val="both"/>
      </w:pPr>
      <w:r w:rsidRPr="00DE2339">
        <w:t>O</w:t>
      </w:r>
      <w:r w:rsidR="00385348" w:rsidRPr="00DE2339">
        <w:t xml:space="preserve">ba głosowania – </w:t>
      </w:r>
      <w:r w:rsidR="00385348" w:rsidRPr="00DE2339">
        <w:rPr>
          <w:b/>
          <w:bCs/>
        </w:rPr>
        <w:t>w wyborach i w referendum</w:t>
      </w:r>
      <w:r w:rsidR="00385348" w:rsidRPr="00DE2339">
        <w:t xml:space="preserve"> – odbywać się będą </w:t>
      </w:r>
      <w:r w:rsidR="00385348" w:rsidRPr="00DE2339">
        <w:rPr>
          <w:b/>
          <w:bCs/>
        </w:rPr>
        <w:t>w tych samych lokalach, przed jedną komisją wyborczą</w:t>
      </w:r>
      <w:r w:rsidR="00385348" w:rsidRPr="00DE2339">
        <w:t>. PKW przesądza</w:t>
      </w:r>
      <w:r w:rsidRPr="00DE2339">
        <w:t xml:space="preserve"> również</w:t>
      </w:r>
      <w:r w:rsidR="00385348" w:rsidRPr="00DE2339">
        <w:t xml:space="preserve">, że </w:t>
      </w:r>
      <w:r w:rsidR="00385348" w:rsidRPr="00DE2339">
        <w:rPr>
          <w:b/>
          <w:bCs/>
        </w:rPr>
        <w:t>stosowana będzie jedna, wspólna urna wyborcza</w:t>
      </w:r>
      <w:r w:rsidR="00385348" w:rsidRPr="00DE2339">
        <w:t>, do której wrzucane będą zarówno karty do głosowania w wyborach do Sejmu i Senatu, jak i karty do głosowania w referendum ogólnokrajowym.</w:t>
      </w:r>
    </w:p>
    <w:p w14:paraId="7136ED41" w14:textId="7D5B87D3" w:rsidR="006C2545" w:rsidRPr="00DE2339" w:rsidRDefault="00385348" w:rsidP="006C2545">
      <w:pPr>
        <w:jc w:val="both"/>
      </w:pPr>
      <w:r w:rsidRPr="00DE2339">
        <w:rPr>
          <w:b/>
          <w:bCs/>
        </w:rPr>
        <w:t>Każdy wyborca może odmówić przyjęcia karty do głosowania w referendum</w:t>
      </w:r>
      <w:r w:rsidR="006C2545" w:rsidRPr="00DE2339">
        <w:rPr>
          <w:b/>
          <w:bCs/>
        </w:rPr>
        <w:t>,</w:t>
      </w:r>
      <w:r w:rsidRPr="00DE2339">
        <w:t xml:space="preserve"> nie jest bowiem zmuszony do udziału w nim. </w:t>
      </w:r>
      <w:r w:rsidR="006C2545" w:rsidRPr="00DE2339">
        <w:t>Odmawiając przyjęcia karty do głosowania, należy przypilnować odnotowania tego faktu przez komisję wyborczą w protokole.</w:t>
      </w:r>
    </w:p>
    <w:p w14:paraId="4376F4F2" w14:textId="2CE6AB57" w:rsidR="00AB1066" w:rsidRDefault="006C2545" w:rsidP="006C2545">
      <w:pPr>
        <w:jc w:val="both"/>
      </w:pPr>
      <w:r w:rsidRPr="00DE2339">
        <w:rPr>
          <w:b/>
          <w:bCs/>
        </w:rPr>
        <w:t>W przypadku pobrania karty referendalnej nadal można nie wziąć udziału w referendum</w:t>
      </w:r>
      <w:r w:rsidRPr="00DE2339">
        <w:t xml:space="preserve">. Po przyjęciu karty </w:t>
      </w:r>
      <w:r w:rsidRPr="00DE2339">
        <w:rPr>
          <w:b/>
          <w:bCs/>
        </w:rPr>
        <w:t>należy ją CAŁKOWICIE przedrzeć i wrzucić do urny</w:t>
      </w:r>
      <w:r w:rsidRPr="00DE2339">
        <w:t>, zgodnie z art. 22 ust. 4 i 5 Ustawy o referendum ogólnokrajowym kart do głosowania przedartych całkowicie nie bierze się pod uwagę przy ustalaniu przez komisję liczby osób, które wzięły udział w referendum.</w:t>
      </w:r>
    </w:p>
    <w:sectPr w:rsidR="00AB1066" w:rsidSect="00DE23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3C0"/>
    <w:multiLevelType w:val="hybridMultilevel"/>
    <w:tmpl w:val="ADDC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7F27"/>
    <w:multiLevelType w:val="hybridMultilevel"/>
    <w:tmpl w:val="1A2EB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146762">
    <w:abstractNumId w:val="0"/>
  </w:num>
  <w:num w:numId="2" w16cid:durableId="57031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62"/>
    <w:rsid w:val="00385348"/>
    <w:rsid w:val="006A5483"/>
    <w:rsid w:val="006C2545"/>
    <w:rsid w:val="0071327C"/>
    <w:rsid w:val="00904AD3"/>
    <w:rsid w:val="009434FF"/>
    <w:rsid w:val="009F0662"/>
    <w:rsid w:val="00AB1066"/>
    <w:rsid w:val="00B45FA9"/>
    <w:rsid w:val="00C50CF1"/>
    <w:rsid w:val="00CB242B"/>
    <w:rsid w:val="00D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B59"/>
  <w15:chartTrackingRefBased/>
  <w15:docId w15:val="{966A524E-2DDA-4C35-8C35-29D59B2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AD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5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A90B46-7FD7-4987-BDD8-0161F4E70C6E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dominikjaskowiec1977@gmail.com</dc:creator>
  <cp:keywords/>
  <dc:description/>
  <cp:lastModifiedBy>Wojciech Harpula</cp:lastModifiedBy>
  <cp:revision>2</cp:revision>
  <cp:lastPrinted>2023-08-28T07:14:00Z</cp:lastPrinted>
  <dcterms:created xsi:type="dcterms:W3CDTF">2023-08-28T09:14:00Z</dcterms:created>
  <dcterms:modified xsi:type="dcterms:W3CDTF">2023-08-28T09:14:00Z</dcterms:modified>
</cp:coreProperties>
</file>